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F9A" w:rsidRPr="00485F9A" w:rsidRDefault="00485F9A" w:rsidP="00485F9A">
      <w:pPr>
        <w:spacing w:before="100" w:beforeAutospacing="1" w:after="100" w:afterAutospacing="1" w:line="360" w:lineRule="auto"/>
        <w:ind w:firstLine="284"/>
        <w:jc w:val="center"/>
        <w:rPr>
          <w:rFonts w:ascii="Times New Roman" w:eastAsia="Times New Roman" w:hAnsi="Times New Roman" w:cs="AlGhadTV"/>
          <w:b/>
          <w:bCs/>
          <w:sz w:val="34"/>
          <w:szCs w:val="34"/>
        </w:rPr>
      </w:pPr>
      <w:r w:rsidRPr="00485F9A">
        <w:rPr>
          <w:rFonts w:ascii="Times New Roman" w:eastAsia="Times New Roman" w:hAnsi="Times New Roman" w:cs="AlGhadTV"/>
          <w:b/>
          <w:bCs/>
          <w:sz w:val="34"/>
          <w:szCs w:val="34"/>
          <w:rtl/>
        </w:rPr>
        <w:t>مكانة التوحيد في حياة المسلم</w:t>
      </w:r>
    </w:p>
    <w:p w:rsidR="00485F9A" w:rsidRPr="00485F9A" w:rsidRDefault="00485F9A" w:rsidP="00485F9A">
      <w:pPr>
        <w:spacing w:before="100" w:beforeAutospacing="1" w:after="100" w:afterAutospacing="1" w:line="360" w:lineRule="auto"/>
        <w:ind w:firstLine="284"/>
        <w:jc w:val="both"/>
        <w:rPr>
          <w:rFonts w:ascii="Times New Roman" w:eastAsia="Times New Roman" w:hAnsi="Times New Roman" w:cs="AlGhadTV"/>
          <w:sz w:val="24"/>
          <w:szCs w:val="24"/>
        </w:rPr>
      </w:pPr>
      <w:r w:rsidRPr="00485F9A">
        <w:rPr>
          <w:rFonts w:ascii="Times New Roman" w:eastAsia="Times New Roman" w:hAnsi="Times New Roman" w:cs="AlGhadTV" w:hint="cs"/>
          <w:color w:val="333333"/>
          <w:sz w:val="24"/>
          <w:szCs w:val="24"/>
          <w:rtl/>
        </w:rPr>
        <w:t xml:space="preserve"> إنّ أعظم المقاصد و أجلّ الغايات و أنبل الأهداف توحيدُ ربِّ الأرض و السماوات و الإقرار له جلّ و علا بالوحدانية و إفراده جلّ وعلا بالذّل و الخضوع و الانكسار و إسلام الوجه له خضوعاً و تذللاً رغباً ورهباً خوفاً ورجاءً سُجوداً و رُكوعاً، وإخلاصُ الدّين له جلّ و علا و البراءةُ من الشرك كلِّه قليله وكثيره دقيقه وجليله فهذه هي الغاية العظمى التي خُلق الخلق لأجلها وأُوجدوا لتحقيقها: </w:t>
      </w:r>
      <w:r w:rsidRPr="00485F9A">
        <w:rPr>
          <w:rFonts w:ascii="Times New Roman" w:eastAsia="Times New Roman" w:hAnsi="Times New Roman" w:cs="AlGhadTV" w:hint="cs"/>
          <w:b/>
          <w:bCs/>
          <w:color w:val="333333"/>
          <w:sz w:val="24"/>
          <w:szCs w:val="24"/>
          <w:rtl/>
        </w:rPr>
        <w:t>{وَمَا خَلَقْتُ الْجِنَّ وَالْإِنسَ إِلَّا لِيَعْبُدُونِ}</w:t>
      </w:r>
      <w:r w:rsidRPr="00485F9A">
        <w:rPr>
          <w:rFonts w:ascii="Times New Roman" w:eastAsia="Times New Roman" w:hAnsi="Times New Roman" w:cs="AlGhadTV" w:hint="cs"/>
          <w:color w:val="333333"/>
          <w:sz w:val="24"/>
          <w:szCs w:val="24"/>
          <w:rtl/>
        </w:rPr>
        <w:t xml:space="preserve"> [الذاريات56] وهي الغاية التي أرسل الله جلّ و علا لأجلها رسله الكرام و أنزل كتبه العظام: </w:t>
      </w:r>
      <w:r w:rsidRPr="00485F9A">
        <w:rPr>
          <w:rFonts w:ascii="Times New Roman" w:eastAsia="Times New Roman" w:hAnsi="Times New Roman" w:cs="AlGhadTV" w:hint="cs"/>
          <w:b/>
          <w:bCs/>
          <w:color w:val="333333"/>
          <w:sz w:val="24"/>
          <w:szCs w:val="24"/>
          <w:rtl/>
        </w:rPr>
        <w:t>{وَلَقَدْ بَعَثْنَا فِي كُلِّ أُمَّةٍ رَّسُولاً أَنِ اعْبُدُواْ اللّهَ وَاجْتَنِبُواْ الطَّاغُوتَ }</w:t>
      </w:r>
      <w:r w:rsidRPr="00485F9A">
        <w:rPr>
          <w:rFonts w:ascii="Times New Roman" w:eastAsia="Times New Roman" w:hAnsi="Times New Roman" w:cs="AlGhadTV" w:hint="cs"/>
          <w:color w:val="333333"/>
          <w:sz w:val="24"/>
          <w:szCs w:val="24"/>
          <w:rtl/>
        </w:rPr>
        <w:t xml:space="preserve"> [النحل36]، </w:t>
      </w:r>
      <w:r w:rsidRPr="00485F9A">
        <w:rPr>
          <w:rFonts w:ascii="Times New Roman" w:eastAsia="Times New Roman" w:hAnsi="Times New Roman" w:cs="AlGhadTV" w:hint="cs"/>
          <w:b/>
          <w:bCs/>
          <w:color w:val="333333"/>
          <w:sz w:val="24"/>
          <w:szCs w:val="24"/>
          <w:rtl/>
        </w:rPr>
        <w:t>{وَمَا أَرْسَلْنَا مِن قَبْلِكَ مِن رَّسُولٍ إِلَّا نُوحِي إِلَيْهِ أَنَّهُ لَا إِلَهَ إِلَّا أَنَا فَاعْبُدُونِ }</w:t>
      </w:r>
      <w:r w:rsidRPr="00485F9A">
        <w:rPr>
          <w:rFonts w:ascii="Times New Roman" w:eastAsia="Times New Roman" w:hAnsi="Times New Roman" w:cs="AlGhadTV" w:hint="cs"/>
          <w:color w:val="333333"/>
          <w:sz w:val="24"/>
          <w:szCs w:val="24"/>
          <w:rtl/>
        </w:rPr>
        <w:t xml:space="preserve"> [الأنبياء25].</w:t>
      </w:r>
    </w:p>
    <w:p w:rsidR="00485F9A" w:rsidRPr="00485F9A" w:rsidRDefault="00485F9A" w:rsidP="00485F9A">
      <w:pPr>
        <w:spacing w:before="100" w:beforeAutospacing="1" w:after="100" w:afterAutospacing="1" w:line="360" w:lineRule="auto"/>
        <w:ind w:firstLine="284"/>
        <w:jc w:val="both"/>
        <w:rPr>
          <w:rFonts w:ascii="Times New Roman" w:eastAsia="Times New Roman" w:hAnsi="Times New Roman" w:cs="AlGhadTV"/>
          <w:sz w:val="24"/>
          <w:szCs w:val="24"/>
          <w:rtl/>
        </w:rPr>
      </w:pPr>
      <w:r w:rsidRPr="00485F9A">
        <w:rPr>
          <w:rFonts w:ascii="Times New Roman" w:eastAsia="Times New Roman" w:hAnsi="Times New Roman" w:cs="AlGhadTV" w:hint="cs"/>
          <w:color w:val="333333"/>
          <w:sz w:val="24"/>
          <w:szCs w:val="24"/>
          <w:rtl/>
        </w:rPr>
        <w:t xml:space="preserve">وبالتوحيد يحيا العبد حياة حقيقية ملؤها رضى الرحمن و الفوز بالكرامة و الإنعام وبدون التوحيد يحيا حياة بهيمة الأنعام: </w:t>
      </w:r>
      <w:r w:rsidRPr="00485F9A">
        <w:rPr>
          <w:rFonts w:ascii="Times New Roman" w:eastAsia="Times New Roman" w:hAnsi="Times New Roman" w:cs="AlGhadTV" w:hint="cs"/>
          <w:b/>
          <w:bCs/>
          <w:color w:val="333333"/>
          <w:sz w:val="24"/>
          <w:szCs w:val="24"/>
          <w:rtl/>
        </w:rPr>
        <w:t>{ إِنْ هُمْ إِلَّا كَالْأَنْعَامِ بَلْ هُمْ أَضَلُّ سَبِيلاً }</w:t>
      </w:r>
      <w:r w:rsidRPr="00485F9A">
        <w:rPr>
          <w:rFonts w:ascii="Times New Roman" w:eastAsia="Times New Roman" w:hAnsi="Times New Roman" w:cs="AlGhadTV" w:hint="cs"/>
          <w:color w:val="333333"/>
          <w:sz w:val="24"/>
          <w:szCs w:val="24"/>
          <w:rtl/>
        </w:rPr>
        <w:t xml:space="preserve"> [الفرقان44] إنّ فاقد التوحيد ميّت ولو كان يمشي على الأرض ومحقّق التوحيد هو الذي يحيا الحياة الحقيقية  يقول الله جلّ و علا: </w:t>
      </w:r>
      <w:r w:rsidRPr="00485F9A">
        <w:rPr>
          <w:rFonts w:ascii="Times New Roman" w:eastAsia="Times New Roman" w:hAnsi="Times New Roman" w:cs="AlGhadTV" w:hint="cs"/>
          <w:b/>
          <w:bCs/>
          <w:color w:val="333333"/>
          <w:sz w:val="24"/>
          <w:szCs w:val="24"/>
          <w:rtl/>
        </w:rPr>
        <w:t>{أَوَ مَن كَانَ مَيْتاً فَأَحْيَيْنَاهُ }</w:t>
      </w:r>
      <w:r w:rsidRPr="00485F9A">
        <w:rPr>
          <w:rFonts w:ascii="Times New Roman" w:eastAsia="Times New Roman" w:hAnsi="Times New Roman" w:cs="AlGhadTV" w:hint="cs"/>
          <w:color w:val="333333"/>
          <w:sz w:val="24"/>
          <w:szCs w:val="24"/>
          <w:rtl/>
        </w:rPr>
        <w:t xml:space="preserve"> [الأنعام122] أي أحييناه بالإيمان والتوحيد ويقول جلّ وعلا: </w:t>
      </w:r>
      <w:r w:rsidRPr="00485F9A">
        <w:rPr>
          <w:rFonts w:ascii="Times New Roman" w:eastAsia="Times New Roman" w:hAnsi="Times New Roman" w:cs="AlGhadTV" w:hint="cs"/>
          <w:b/>
          <w:bCs/>
          <w:color w:val="333333"/>
          <w:sz w:val="24"/>
          <w:szCs w:val="24"/>
          <w:rtl/>
        </w:rPr>
        <w:t>{يَا أَيُّهَا الَّذِينَ آمَنُواْ اسْتَجِيبُواْ لِلّهِ وَلِلرَّسُولِ إِذَا دَعَاكُم لِمَا يُحْيِيكُمْ }</w:t>
      </w:r>
      <w:r w:rsidRPr="00485F9A">
        <w:rPr>
          <w:rFonts w:ascii="Times New Roman" w:eastAsia="Times New Roman" w:hAnsi="Times New Roman" w:cs="AlGhadTV" w:hint="cs"/>
          <w:color w:val="333333"/>
          <w:sz w:val="24"/>
          <w:szCs w:val="24"/>
          <w:rtl/>
        </w:rPr>
        <w:t xml:space="preserve"> [الأنفال24].</w:t>
      </w:r>
    </w:p>
    <w:p w:rsidR="00485F9A" w:rsidRPr="00485F9A" w:rsidRDefault="00485F9A" w:rsidP="00485F9A">
      <w:pPr>
        <w:spacing w:before="100" w:beforeAutospacing="1" w:after="100" w:afterAutospacing="1" w:line="360" w:lineRule="auto"/>
        <w:ind w:firstLine="284"/>
        <w:jc w:val="both"/>
        <w:rPr>
          <w:rFonts w:ascii="Times New Roman" w:eastAsia="Times New Roman" w:hAnsi="Times New Roman" w:cs="AlGhadTV"/>
          <w:sz w:val="24"/>
          <w:szCs w:val="24"/>
          <w:rtl/>
        </w:rPr>
      </w:pPr>
      <w:r w:rsidRPr="00485F9A">
        <w:rPr>
          <w:rFonts w:ascii="Times New Roman" w:eastAsia="Times New Roman" w:hAnsi="Times New Roman" w:cs="AlGhadTV" w:hint="cs"/>
          <w:color w:val="333333"/>
          <w:sz w:val="24"/>
          <w:szCs w:val="24"/>
          <w:rtl/>
        </w:rPr>
        <w:t>وبالتوحيد أمن الأوطان وراحة الأبدان:</w:t>
      </w:r>
      <w:r w:rsidRPr="00485F9A">
        <w:rPr>
          <w:rFonts w:ascii="Times New Roman" w:eastAsia="Times New Roman" w:hAnsi="Times New Roman" w:cs="AlGhadTV" w:hint="cs"/>
          <w:b/>
          <w:bCs/>
          <w:color w:val="333333"/>
          <w:sz w:val="24"/>
          <w:szCs w:val="24"/>
          <w:rtl/>
        </w:rPr>
        <w:t xml:space="preserve"> {الَّذِينَ آمَنُواْ وَلَمْ يَلْبِسُواْ إِيمَانَهُم بِظُلْمٍ أُوْلَـئِكَ لَهُمُ الأَمْنُ وَهُم مُّهْتَدُونَ }</w:t>
      </w:r>
      <w:r w:rsidRPr="00485F9A">
        <w:rPr>
          <w:rFonts w:ascii="Times New Roman" w:eastAsia="Times New Roman" w:hAnsi="Times New Roman" w:cs="AlGhadTV" w:hint="cs"/>
          <w:color w:val="333333"/>
          <w:sz w:val="24"/>
          <w:szCs w:val="24"/>
          <w:rtl/>
        </w:rPr>
        <w:t xml:space="preserve"> [الأنعام82]، ويقول جلّ و علا : </w:t>
      </w:r>
      <w:r w:rsidRPr="00485F9A">
        <w:rPr>
          <w:rFonts w:ascii="Times New Roman" w:eastAsia="Times New Roman" w:hAnsi="Times New Roman" w:cs="AlGhadTV" w:hint="cs"/>
          <w:b/>
          <w:bCs/>
          <w:color w:val="333333"/>
          <w:sz w:val="24"/>
          <w:szCs w:val="24"/>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w:t>
      </w:r>
      <w:r w:rsidRPr="00485F9A">
        <w:rPr>
          <w:rFonts w:ascii="Times New Roman" w:eastAsia="Times New Roman" w:hAnsi="Times New Roman" w:cs="AlGhadTV" w:hint="cs"/>
          <w:color w:val="333333"/>
          <w:sz w:val="24"/>
          <w:szCs w:val="24"/>
          <w:rtl/>
        </w:rPr>
        <w:t xml:space="preserve"> [النور55]. </w:t>
      </w:r>
    </w:p>
    <w:p w:rsidR="00485F9A" w:rsidRPr="00485F9A" w:rsidRDefault="00485F9A" w:rsidP="00485F9A">
      <w:pPr>
        <w:spacing w:before="100" w:beforeAutospacing="1" w:after="100" w:afterAutospacing="1" w:line="360" w:lineRule="auto"/>
        <w:ind w:firstLine="284"/>
        <w:jc w:val="both"/>
        <w:rPr>
          <w:rFonts w:ascii="Times New Roman" w:eastAsia="Times New Roman" w:hAnsi="Times New Roman" w:cs="AlGhadTV"/>
          <w:sz w:val="24"/>
          <w:szCs w:val="24"/>
          <w:rtl/>
        </w:rPr>
      </w:pPr>
      <w:r w:rsidRPr="00485F9A">
        <w:rPr>
          <w:rFonts w:ascii="Times New Roman" w:eastAsia="Times New Roman" w:hAnsi="Times New Roman" w:cs="AlGhadTV" w:hint="cs"/>
          <w:color w:val="333333"/>
          <w:sz w:val="24"/>
          <w:szCs w:val="24"/>
          <w:rtl/>
        </w:rPr>
        <w:lastRenderedPageBreak/>
        <w:t xml:space="preserve">وبالتوحيد سعادة الإنسان وطمأنينته يقول الله جلّ وعلا : </w:t>
      </w:r>
      <w:r w:rsidRPr="00485F9A">
        <w:rPr>
          <w:rFonts w:ascii="Times New Roman" w:eastAsia="Times New Roman" w:hAnsi="Times New Roman" w:cs="AlGhadTV" w:hint="cs"/>
          <w:b/>
          <w:bCs/>
          <w:color w:val="333333"/>
          <w:sz w:val="24"/>
          <w:szCs w:val="24"/>
          <w:rtl/>
        </w:rPr>
        <w:t>{مَنْ عَمِلَ صَالِحاً مِّن ذَكَرٍ أَوْ أُنثَى وَهُوَ مُؤْمِنٌ فَلَنُحْيِيَنَّهُ حَيَاةً طَيِّبَةً وَلَنَجْزِيَنَّهُمْ أَجْرَهُم بِأَحْسَنِ مَا كَانُواْ يَعْمَلُونَ }</w:t>
      </w:r>
      <w:r w:rsidRPr="00485F9A">
        <w:rPr>
          <w:rFonts w:ascii="Times New Roman" w:eastAsia="Times New Roman" w:hAnsi="Times New Roman" w:cs="AlGhadTV" w:hint="cs"/>
          <w:color w:val="333333"/>
          <w:sz w:val="24"/>
          <w:szCs w:val="24"/>
          <w:rtl/>
        </w:rPr>
        <w:t xml:space="preserve"> [النحل97]، ويقول جلّ وعلا:</w:t>
      </w:r>
      <w:r w:rsidRPr="00485F9A">
        <w:rPr>
          <w:rFonts w:ascii="Times New Roman" w:eastAsia="Times New Roman" w:hAnsi="Times New Roman" w:cs="AlGhadTV" w:hint="cs"/>
          <w:b/>
          <w:bCs/>
          <w:color w:val="333333"/>
          <w:sz w:val="24"/>
          <w:szCs w:val="24"/>
          <w:rtl/>
        </w:rPr>
        <w:t xml:space="preserve"> { فَإِمَّا يَأْتِيَنَّكُم مِّنِّي هُدًى فَمَنِ اتَّبَعَ هُدَايَ فَلَا يَضِلُّ وَلَا يَشْقَى ، وَمَنْ أَعْرَضَ عَن ذِكْرِي فَإِنَّ لَهُ مَعِيشَةً ضَنكاً وَنَحْشُرُهُ يَوْمَ الْقِيَامَةِ أَعْمَى }</w:t>
      </w:r>
      <w:r w:rsidRPr="00485F9A">
        <w:rPr>
          <w:rFonts w:ascii="Times New Roman" w:eastAsia="Times New Roman" w:hAnsi="Times New Roman" w:cs="AlGhadTV" w:hint="cs"/>
          <w:color w:val="333333"/>
          <w:sz w:val="24"/>
          <w:szCs w:val="24"/>
          <w:rtl/>
        </w:rPr>
        <w:t xml:space="preserve"> [طه124]، و يقول جلّ و علا: </w:t>
      </w:r>
      <w:r w:rsidRPr="00485F9A">
        <w:rPr>
          <w:rFonts w:ascii="Times New Roman" w:eastAsia="Times New Roman" w:hAnsi="Times New Roman" w:cs="AlGhadTV" w:hint="cs"/>
          <w:b/>
          <w:bCs/>
          <w:color w:val="333333"/>
          <w:sz w:val="24"/>
          <w:szCs w:val="24"/>
          <w:rtl/>
        </w:rPr>
        <w:t>{طه، مَا أَنزَلْنَا عَلَيْكَ الْقُرْآنَ لِتَشْقَى }</w:t>
      </w:r>
      <w:r w:rsidRPr="00485F9A">
        <w:rPr>
          <w:rFonts w:ascii="Times New Roman" w:eastAsia="Times New Roman" w:hAnsi="Times New Roman" w:cs="AlGhadTV" w:hint="cs"/>
          <w:color w:val="333333"/>
          <w:sz w:val="24"/>
          <w:szCs w:val="24"/>
          <w:rtl/>
        </w:rPr>
        <w:t xml:space="preserve"> أي إنما أنزلناه عليك لتسعد به و يسعد به من اتّبعك. </w:t>
      </w:r>
    </w:p>
    <w:p w:rsidR="00485F9A" w:rsidRPr="00485F9A" w:rsidRDefault="00485F9A" w:rsidP="00485F9A">
      <w:pPr>
        <w:spacing w:before="100" w:beforeAutospacing="1" w:after="100" w:afterAutospacing="1" w:line="360" w:lineRule="auto"/>
        <w:ind w:firstLine="284"/>
        <w:jc w:val="both"/>
        <w:rPr>
          <w:rFonts w:ascii="Times New Roman" w:eastAsia="Times New Roman" w:hAnsi="Times New Roman" w:cs="AlGhadTV"/>
          <w:sz w:val="24"/>
          <w:szCs w:val="24"/>
          <w:rtl/>
        </w:rPr>
      </w:pPr>
      <w:r w:rsidRPr="00485F9A">
        <w:rPr>
          <w:rFonts w:ascii="Times New Roman" w:eastAsia="Times New Roman" w:hAnsi="Times New Roman" w:cs="AlGhadTV" w:hint="cs"/>
          <w:color w:val="333333"/>
          <w:sz w:val="24"/>
          <w:szCs w:val="24"/>
          <w:rtl/>
        </w:rPr>
        <w:t xml:space="preserve">وبالتوحيد تنـزاح عن القلب الأوهام وتنطرد الوساوس و الأفكار الرديئة ويحصل للقلب طمأنينته وراحته وهدوؤه وسكونه يقول الله جل وعلا : </w:t>
      </w:r>
      <w:r w:rsidRPr="00485F9A">
        <w:rPr>
          <w:rFonts w:ascii="Times New Roman" w:eastAsia="Times New Roman" w:hAnsi="Times New Roman" w:cs="AlGhadTV" w:hint="cs"/>
          <w:b/>
          <w:bCs/>
          <w:color w:val="333333"/>
          <w:sz w:val="24"/>
          <w:szCs w:val="24"/>
          <w:rtl/>
        </w:rPr>
        <w:t xml:space="preserve">{قُلْ أَعُوذُ بِرَبِّ النَّاسِ ، مَلِكِ النَّاسِ ، إِلَهِ النَّاسِ} </w:t>
      </w:r>
      <w:r w:rsidRPr="00485F9A">
        <w:rPr>
          <w:rFonts w:ascii="Times New Roman" w:eastAsia="Times New Roman" w:hAnsi="Times New Roman" w:cs="AlGhadTV" w:hint="cs"/>
          <w:color w:val="333333"/>
          <w:sz w:val="24"/>
          <w:szCs w:val="24"/>
          <w:rtl/>
        </w:rPr>
        <w:t>وهذا توحيد الله</w:t>
      </w:r>
      <w:r w:rsidRPr="00485F9A">
        <w:rPr>
          <w:rFonts w:ascii="Times New Roman" w:eastAsia="Times New Roman" w:hAnsi="Times New Roman" w:cs="AlGhadTV" w:hint="cs"/>
          <w:b/>
          <w:bCs/>
          <w:color w:val="333333"/>
          <w:sz w:val="24"/>
          <w:szCs w:val="24"/>
          <w:rtl/>
        </w:rPr>
        <w:t xml:space="preserve"> {مِن شَرِّ الْوَسْوَاسِ الْخَنَّاسِ ، الَّذِي يُوَسْوِسُ فِي صُدُورِ النَّاسِ ، مِنَ الْجِنَّةِ وَ النَّاسِ}</w:t>
      </w:r>
      <w:r w:rsidRPr="00485F9A">
        <w:rPr>
          <w:rFonts w:ascii="Times New Roman" w:eastAsia="Times New Roman" w:hAnsi="Times New Roman" w:cs="AlGhadTV" w:hint="cs"/>
          <w:color w:val="333333"/>
          <w:sz w:val="24"/>
          <w:szCs w:val="24"/>
          <w:rtl/>
        </w:rPr>
        <w:t xml:space="preserve">. </w:t>
      </w:r>
    </w:p>
    <w:p w:rsidR="00485F9A" w:rsidRPr="00485F9A" w:rsidRDefault="00485F9A" w:rsidP="00485F9A">
      <w:pPr>
        <w:spacing w:before="100" w:beforeAutospacing="1" w:after="100" w:afterAutospacing="1" w:line="360" w:lineRule="auto"/>
        <w:ind w:firstLine="284"/>
        <w:jc w:val="both"/>
        <w:rPr>
          <w:rFonts w:ascii="Times New Roman" w:eastAsia="Times New Roman" w:hAnsi="Times New Roman" w:cs="AlGhadTV"/>
          <w:sz w:val="24"/>
          <w:szCs w:val="24"/>
          <w:rtl/>
        </w:rPr>
      </w:pPr>
      <w:r w:rsidRPr="00485F9A">
        <w:rPr>
          <w:rFonts w:ascii="Times New Roman" w:eastAsia="Times New Roman" w:hAnsi="Times New Roman" w:cs="AlGhadTV" w:hint="cs"/>
          <w:color w:val="333333"/>
          <w:sz w:val="24"/>
          <w:szCs w:val="24"/>
          <w:rtl/>
        </w:rPr>
        <w:t>وبالتوحيد تنطرد الشياطين و لا تطيق البقاء في مكان يصدع فيه بالتوحيد و إذا سمع الشيطان الأذان ولى و له ضراط . و القرآن كلّه توحيد وتمجيد و تعظيم  لله جل وعلا وآية الكرسي هي آية التوحيد و بيان براهينه وحججه و دلائله و بيناته،  وإذا قرأ المؤمن آية الكرسي إذا آوى إلى فراشه لم يزل عليه من الله حافظ و لا يقربه شيطان حتى يصبح .</w:t>
      </w:r>
    </w:p>
    <w:p w:rsidR="00485F9A" w:rsidRPr="00485F9A" w:rsidRDefault="00485F9A" w:rsidP="00485F9A">
      <w:pPr>
        <w:spacing w:before="100" w:beforeAutospacing="1" w:after="100" w:afterAutospacing="1" w:line="360" w:lineRule="auto"/>
        <w:ind w:firstLine="284"/>
        <w:jc w:val="both"/>
        <w:rPr>
          <w:rFonts w:ascii="Times New Roman" w:eastAsia="Times New Roman" w:hAnsi="Times New Roman" w:cs="AlGhadTV"/>
          <w:sz w:val="24"/>
          <w:szCs w:val="24"/>
          <w:rtl/>
        </w:rPr>
      </w:pPr>
      <w:r w:rsidRPr="00485F9A">
        <w:rPr>
          <w:rFonts w:ascii="Times New Roman" w:eastAsia="Times New Roman" w:hAnsi="Times New Roman" w:cs="AlGhadTV" w:hint="cs"/>
          <w:color w:val="333333"/>
          <w:sz w:val="24"/>
          <w:szCs w:val="24"/>
          <w:rtl/>
        </w:rPr>
        <w:t xml:space="preserve">وبالتوحيد يسلم العبد بإذن الله من كيد الأشرار من السحرة والمشعوذين </w:t>
      </w:r>
      <w:r w:rsidRPr="00485F9A">
        <w:rPr>
          <w:rFonts w:ascii="Times New Roman" w:eastAsia="Times New Roman" w:hAnsi="Times New Roman" w:cs="AlGhadTV" w:hint="cs"/>
          <w:b/>
          <w:bCs/>
          <w:color w:val="333333"/>
          <w:sz w:val="24"/>
          <w:szCs w:val="24"/>
          <w:rtl/>
        </w:rPr>
        <w:t>{إِنَّ اللَّهَ يُدَافِعُ عَنِ الَّذِينَ آمَنُوا }</w:t>
      </w:r>
      <w:r w:rsidRPr="00485F9A">
        <w:rPr>
          <w:rFonts w:ascii="Times New Roman" w:eastAsia="Times New Roman" w:hAnsi="Times New Roman" w:cs="AlGhadTV" w:hint="cs"/>
          <w:color w:val="333333"/>
          <w:sz w:val="24"/>
          <w:szCs w:val="24"/>
          <w:rtl/>
        </w:rPr>
        <w:t xml:space="preserve"> [الحج38]، </w:t>
      </w:r>
      <w:r w:rsidRPr="00485F9A">
        <w:rPr>
          <w:rFonts w:ascii="Times New Roman" w:eastAsia="Times New Roman" w:hAnsi="Times New Roman" w:cs="AlGhadTV" w:hint="cs"/>
          <w:b/>
          <w:bCs/>
          <w:color w:val="333333"/>
          <w:sz w:val="24"/>
          <w:szCs w:val="24"/>
          <w:rtl/>
        </w:rPr>
        <w:t>{ وَكَانَ حَقّاً عَلَيْنَا نَصْرُ الْمُؤْمِنِينَ }</w:t>
      </w:r>
      <w:r w:rsidRPr="00485F9A">
        <w:rPr>
          <w:rFonts w:ascii="Times New Roman" w:eastAsia="Times New Roman" w:hAnsi="Times New Roman" w:cs="AlGhadTV" w:hint="cs"/>
          <w:color w:val="333333"/>
          <w:sz w:val="24"/>
          <w:szCs w:val="24"/>
          <w:rtl/>
        </w:rPr>
        <w:t xml:space="preserve"> [الروم47].</w:t>
      </w:r>
    </w:p>
    <w:p w:rsidR="00485F9A" w:rsidRPr="00485F9A" w:rsidRDefault="00485F9A" w:rsidP="00485F9A">
      <w:pPr>
        <w:spacing w:before="100" w:beforeAutospacing="1" w:after="100" w:afterAutospacing="1" w:line="360" w:lineRule="auto"/>
        <w:ind w:firstLine="284"/>
        <w:jc w:val="both"/>
        <w:rPr>
          <w:rFonts w:ascii="Times New Roman" w:eastAsia="Times New Roman" w:hAnsi="Times New Roman" w:cs="AlGhadTV"/>
          <w:sz w:val="24"/>
          <w:szCs w:val="24"/>
          <w:rtl/>
        </w:rPr>
      </w:pPr>
      <w:r w:rsidRPr="00485F9A">
        <w:rPr>
          <w:rFonts w:ascii="Times New Roman" w:eastAsia="Times New Roman" w:hAnsi="Times New Roman" w:cs="AlGhadTV" w:hint="cs"/>
          <w:color w:val="333333"/>
          <w:sz w:val="24"/>
          <w:szCs w:val="24"/>
          <w:rtl/>
        </w:rPr>
        <w:t xml:space="preserve">وبالتوحيد ينال العبد الخيرات كلِّها وسعادة الدنيا والآخرة فإن الله جلّ و علا قضى في حكمه العظيم أنّ السعادة و النعيم إنما يكون لأهل الإيمان والتوحيد في دنياهم و في قبورهم و في أخراهم </w:t>
      </w:r>
      <w:r w:rsidRPr="00485F9A">
        <w:rPr>
          <w:rFonts w:ascii="Times New Roman" w:eastAsia="Times New Roman" w:hAnsi="Times New Roman" w:cs="AlGhadTV" w:hint="cs"/>
          <w:b/>
          <w:bCs/>
          <w:color w:val="333333"/>
          <w:sz w:val="24"/>
          <w:szCs w:val="24"/>
          <w:rtl/>
        </w:rPr>
        <w:t>{إِنَّ الْأَبْرَارَ لَفِي نَعِيمٍ }</w:t>
      </w:r>
      <w:r w:rsidRPr="00485F9A">
        <w:rPr>
          <w:rFonts w:ascii="Times New Roman" w:eastAsia="Times New Roman" w:hAnsi="Times New Roman" w:cs="AlGhadTV" w:hint="cs"/>
          <w:color w:val="333333"/>
          <w:sz w:val="24"/>
          <w:szCs w:val="24"/>
          <w:rtl/>
        </w:rPr>
        <w:t xml:space="preserve"> [الانفطار13].</w:t>
      </w:r>
    </w:p>
    <w:p w:rsidR="00485F9A" w:rsidRPr="00485F9A" w:rsidRDefault="00485F9A" w:rsidP="00485F9A">
      <w:pPr>
        <w:spacing w:before="100" w:beforeAutospacing="1" w:after="100" w:afterAutospacing="1" w:line="360" w:lineRule="auto"/>
        <w:ind w:firstLine="284"/>
        <w:jc w:val="both"/>
        <w:rPr>
          <w:rFonts w:ascii="Times New Roman" w:eastAsia="Times New Roman" w:hAnsi="Times New Roman" w:cs="AlGhadTV"/>
          <w:sz w:val="24"/>
          <w:szCs w:val="24"/>
          <w:rtl/>
        </w:rPr>
      </w:pPr>
      <w:r w:rsidRPr="00485F9A">
        <w:rPr>
          <w:rFonts w:ascii="Times New Roman" w:eastAsia="Times New Roman" w:hAnsi="Times New Roman" w:cs="AlGhadTV" w:hint="cs"/>
          <w:color w:val="333333"/>
          <w:sz w:val="24"/>
          <w:szCs w:val="24"/>
          <w:rtl/>
        </w:rPr>
        <w:lastRenderedPageBreak/>
        <w:t xml:space="preserve">فإنَّ توحيد الله جلّ و علا هو أولى أمر و أعظم أمر ينبغي أن يذكّر به الناس قال الله تعالى: </w:t>
      </w:r>
      <w:r w:rsidRPr="00485F9A">
        <w:rPr>
          <w:rFonts w:ascii="Times New Roman" w:eastAsia="Times New Roman" w:hAnsi="Times New Roman" w:cs="AlGhadTV" w:hint="cs"/>
          <w:b/>
          <w:bCs/>
          <w:color w:val="333333"/>
          <w:sz w:val="24"/>
          <w:szCs w:val="24"/>
          <w:rtl/>
        </w:rPr>
        <w:t>{وَذَكِّرْ فَإِنَّ الذِّكْرَى تَنفَعُ الْمُؤْمِنِينَ وَمَا خَلَقْتُ الْجِنَّ وَالْإِنسَ إِلَّا لِيَعْبُدُونِ }</w:t>
      </w:r>
      <w:r w:rsidRPr="00485F9A">
        <w:rPr>
          <w:rFonts w:ascii="Times New Roman" w:eastAsia="Times New Roman" w:hAnsi="Times New Roman" w:cs="AlGhadTV" w:hint="cs"/>
          <w:color w:val="333333"/>
          <w:sz w:val="24"/>
          <w:szCs w:val="24"/>
          <w:rtl/>
        </w:rPr>
        <w:t xml:space="preserve"> [الذاريات55-56 ] . </w:t>
      </w:r>
    </w:p>
    <w:p w:rsidR="00485F9A" w:rsidRPr="00485F9A" w:rsidRDefault="00485F9A" w:rsidP="00485F9A">
      <w:pPr>
        <w:spacing w:before="100" w:beforeAutospacing="1" w:after="100" w:afterAutospacing="1" w:line="360" w:lineRule="auto"/>
        <w:ind w:firstLine="284"/>
        <w:jc w:val="both"/>
        <w:rPr>
          <w:rFonts w:ascii="Times New Roman" w:eastAsia="Times New Roman" w:hAnsi="Times New Roman" w:cs="AlGhadTV"/>
          <w:sz w:val="24"/>
          <w:szCs w:val="24"/>
          <w:rtl/>
        </w:rPr>
      </w:pPr>
      <w:r w:rsidRPr="00485F9A">
        <w:rPr>
          <w:rFonts w:ascii="Times New Roman" w:eastAsia="Times New Roman" w:hAnsi="Times New Roman" w:cs="AlGhadTV" w:hint="cs"/>
          <w:color w:val="333333"/>
          <w:sz w:val="24"/>
          <w:szCs w:val="24"/>
          <w:rtl/>
        </w:rPr>
        <w:t>والعبد يحتاج إلى تقوية إيمانه و تجديد إسلامه و تقوية صلته بربِّه جلّ و علا قال صلى الله عليه وسلم : ((</w:t>
      </w:r>
      <w:r w:rsidRPr="00485F9A">
        <w:rPr>
          <w:rFonts w:ascii="Times New Roman" w:eastAsia="Times New Roman" w:hAnsi="Times New Roman" w:cs="AlGhadTV" w:hint="cs"/>
          <w:b/>
          <w:bCs/>
          <w:color w:val="333333"/>
          <w:sz w:val="24"/>
          <w:szCs w:val="24"/>
          <w:rtl/>
        </w:rPr>
        <w:t>إن الإيمان ليَخْلَقُ فى جوف أحدكم كما يَخْلَقُ الثوب ))</w:t>
      </w:r>
      <w:r w:rsidRPr="00485F9A">
        <w:rPr>
          <w:rFonts w:ascii="Times New Roman" w:eastAsia="Times New Roman" w:hAnsi="Times New Roman" w:cs="AlGhadTV" w:hint="cs"/>
          <w:color w:val="333333"/>
          <w:sz w:val="24"/>
          <w:szCs w:val="24"/>
          <w:rtl/>
        </w:rPr>
        <w:t xml:space="preserve"> وفي خضم الفتن الصارفة و الأهواء الجارفة و الفتن العاصفة يحتاج الناس إلى التأكيد على التوحيد و يحتاج الصغار إلى أن ينشأوا عليه تنشئة عظيمة متينة: </w:t>
      </w:r>
      <w:r w:rsidRPr="00485F9A">
        <w:rPr>
          <w:rFonts w:ascii="Times New Roman" w:eastAsia="Times New Roman" w:hAnsi="Times New Roman" w:cs="AlGhadTV" w:hint="cs"/>
          <w:b/>
          <w:bCs/>
          <w:color w:val="333333"/>
          <w:sz w:val="24"/>
          <w:szCs w:val="24"/>
          <w:rtl/>
        </w:rPr>
        <w:t>{ يَا بُنَيَّ لَا تُشْرِكْ بِاللَّهِ إِنَّ الشِّرْكَ لَظُلْمٌ عَظِيمٌ }</w:t>
      </w:r>
      <w:r w:rsidRPr="00485F9A">
        <w:rPr>
          <w:rFonts w:ascii="Times New Roman" w:eastAsia="Times New Roman" w:hAnsi="Times New Roman" w:cs="AlGhadTV" w:hint="cs"/>
          <w:color w:val="333333"/>
          <w:sz w:val="24"/>
          <w:szCs w:val="24"/>
          <w:rtl/>
        </w:rPr>
        <w:t xml:space="preserve"> [لقمان13].</w:t>
      </w:r>
    </w:p>
    <w:p w:rsidR="00485F9A" w:rsidRPr="00485F9A" w:rsidRDefault="00485F9A" w:rsidP="00485F9A">
      <w:pPr>
        <w:spacing w:before="120" w:after="100" w:afterAutospacing="1" w:line="360" w:lineRule="auto"/>
        <w:ind w:firstLine="284"/>
        <w:jc w:val="both"/>
        <w:rPr>
          <w:rFonts w:ascii="Times New Roman" w:eastAsia="Times New Roman" w:hAnsi="Times New Roman" w:cs="AlGhadTV"/>
          <w:sz w:val="24"/>
          <w:szCs w:val="24"/>
          <w:rtl/>
        </w:rPr>
      </w:pPr>
      <w:r w:rsidRPr="00485F9A">
        <w:rPr>
          <w:rFonts w:ascii="Times New Roman" w:eastAsia="Times New Roman" w:hAnsi="Times New Roman" w:cs="AlGhadTV" w:hint="cs"/>
          <w:color w:val="333333"/>
          <w:sz w:val="24"/>
          <w:szCs w:val="24"/>
          <w:rtl/>
        </w:rPr>
        <w:t xml:space="preserve">نسأل الله جلّ و علا أن يحينا موحِّدين لله مخلصين الدّين له مؤمنين به جل في علاه معظمين لجنابه وأن يعيذنا أجمعين من الشّرك كله دقيقه و جليله و قليله و كثيره. </w:t>
      </w:r>
    </w:p>
    <w:p w:rsidR="00D54CFC" w:rsidRPr="00485F9A" w:rsidRDefault="00D54CFC" w:rsidP="00485F9A">
      <w:pPr>
        <w:spacing w:line="360" w:lineRule="auto"/>
        <w:ind w:firstLine="284"/>
        <w:jc w:val="both"/>
        <w:rPr>
          <w:rFonts w:cs="AlGhadTV"/>
          <w:sz w:val="24"/>
          <w:szCs w:val="24"/>
        </w:rPr>
      </w:pPr>
    </w:p>
    <w:sectPr w:rsidR="00D54CFC" w:rsidRPr="00485F9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AlGhadTV">
    <w:panose1 w:val="01000500000000020004"/>
    <w:charset w:val="B2"/>
    <w:family w:val="auto"/>
    <w:pitch w:val="variable"/>
    <w:sig w:usb0="80002003" w:usb1="80002042"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376F0F"/>
    <w:rsid w:val="003A29B3"/>
    <w:rsid w:val="003A3376"/>
    <w:rsid w:val="00465A0A"/>
    <w:rsid w:val="00470545"/>
    <w:rsid w:val="004708E1"/>
    <w:rsid w:val="00485F9A"/>
    <w:rsid w:val="004A106C"/>
    <w:rsid w:val="004D4884"/>
    <w:rsid w:val="0054152C"/>
    <w:rsid w:val="00541EF3"/>
    <w:rsid w:val="005F1CDD"/>
    <w:rsid w:val="0061334E"/>
    <w:rsid w:val="0065151F"/>
    <w:rsid w:val="006C0C18"/>
    <w:rsid w:val="006C4AFB"/>
    <w:rsid w:val="00755AFC"/>
    <w:rsid w:val="00771EC0"/>
    <w:rsid w:val="007B005A"/>
    <w:rsid w:val="007B4B51"/>
    <w:rsid w:val="007E77F9"/>
    <w:rsid w:val="00801B89"/>
    <w:rsid w:val="0085402B"/>
    <w:rsid w:val="008745BA"/>
    <w:rsid w:val="008B52A8"/>
    <w:rsid w:val="008B7E12"/>
    <w:rsid w:val="0092498A"/>
    <w:rsid w:val="00980638"/>
    <w:rsid w:val="009B4BBE"/>
    <w:rsid w:val="009D40A7"/>
    <w:rsid w:val="00A02C91"/>
    <w:rsid w:val="00A245B9"/>
    <w:rsid w:val="00A6069E"/>
    <w:rsid w:val="00A7473B"/>
    <w:rsid w:val="00A75D7B"/>
    <w:rsid w:val="00B61EC7"/>
    <w:rsid w:val="00B6475C"/>
    <w:rsid w:val="00B70833"/>
    <w:rsid w:val="00BC39D7"/>
    <w:rsid w:val="00C33AEF"/>
    <w:rsid w:val="00C63AED"/>
    <w:rsid w:val="00D0314F"/>
    <w:rsid w:val="00D16AA7"/>
    <w:rsid w:val="00D447E1"/>
    <w:rsid w:val="00D54CFC"/>
    <w:rsid w:val="00D73503"/>
    <w:rsid w:val="00D73BFF"/>
    <w:rsid w:val="00D7631C"/>
    <w:rsid w:val="00DA4324"/>
    <w:rsid w:val="00DD795D"/>
    <w:rsid w:val="00E76CA2"/>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30369">
      <w:bodyDiv w:val="1"/>
      <w:marLeft w:val="0"/>
      <w:marRight w:val="0"/>
      <w:marTop w:val="0"/>
      <w:marBottom w:val="0"/>
      <w:divBdr>
        <w:top w:val="none" w:sz="0" w:space="0" w:color="auto"/>
        <w:left w:val="none" w:sz="0" w:space="0" w:color="auto"/>
        <w:bottom w:val="none" w:sz="0" w:space="0" w:color="auto"/>
        <w:right w:val="none" w:sz="0" w:space="0" w:color="auto"/>
      </w:divBdr>
    </w:div>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95003588">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78239452">
      <w:bodyDiv w:val="1"/>
      <w:marLeft w:val="0"/>
      <w:marRight w:val="0"/>
      <w:marTop w:val="0"/>
      <w:marBottom w:val="0"/>
      <w:divBdr>
        <w:top w:val="none" w:sz="0" w:space="0" w:color="auto"/>
        <w:left w:val="none" w:sz="0" w:space="0" w:color="auto"/>
        <w:bottom w:val="none" w:sz="0" w:space="0" w:color="auto"/>
        <w:right w:val="none" w:sz="0" w:space="0" w:color="auto"/>
      </w:divBdr>
      <w:divsChild>
        <w:div w:id="1630818798">
          <w:marLeft w:val="0"/>
          <w:marRight w:val="0"/>
          <w:marTop w:val="0"/>
          <w:marBottom w:val="0"/>
          <w:divBdr>
            <w:top w:val="none" w:sz="0" w:space="0" w:color="auto"/>
            <w:left w:val="none" w:sz="0" w:space="0" w:color="auto"/>
            <w:bottom w:val="none" w:sz="0" w:space="0" w:color="auto"/>
            <w:right w:val="none" w:sz="0" w:space="0" w:color="auto"/>
          </w:divBdr>
        </w:div>
      </w:divsChild>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24876938">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596280626">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2015-02-18T21:35:00Z</cp:lastPrinted>
  <dcterms:created xsi:type="dcterms:W3CDTF">2015-02-18T21:37:00Z</dcterms:created>
  <dcterms:modified xsi:type="dcterms:W3CDTF">2015-02-18T21:37:00Z</dcterms:modified>
</cp:coreProperties>
</file>